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67" w:rsidRDefault="00C40D67" w:rsidP="00C40D67">
      <w:pPr>
        <w:widowControl/>
        <w:shd w:val="clear" w:color="auto" w:fill="FFFFFF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</w:pPr>
    </w:p>
    <w:p w:rsidR="00C40D67" w:rsidRPr="00C40D67" w:rsidRDefault="00452025" w:rsidP="00C40D67">
      <w:pPr>
        <w:widowControl/>
        <w:shd w:val="clear" w:color="auto" w:fill="FFFFFF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</w:pP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 xml:space="preserve">Projekt Predefiniowany </w:t>
      </w:r>
    </w:p>
    <w:p w:rsidR="00C40D67" w:rsidRPr="00C40D67" w:rsidRDefault="00452025" w:rsidP="00C40D67">
      <w:pPr>
        <w:widowControl/>
        <w:shd w:val="clear" w:color="auto" w:fill="FFFFFF"/>
        <w:autoSpaceDE/>
        <w:autoSpaceDN/>
        <w:adjustRightInd/>
        <w:jc w:val="center"/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</w:pP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 xml:space="preserve">„Przeciwdziałanie przemocy wobec osób starszych   </w:t>
      </w:r>
      <w:r w:rsidR="007B3A53"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 xml:space="preserve">  </w:t>
      </w: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>i niepełnosprawnych</w:t>
      </w: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 xml:space="preserve">” </w:t>
      </w:r>
    </w:p>
    <w:p w:rsidR="00452025" w:rsidRPr="00C40D67" w:rsidRDefault="00452025" w:rsidP="00C40D67">
      <w:pPr>
        <w:widowControl/>
        <w:shd w:val="clear" w:color="auto" w:fill="FFFFFF"/>
        <w:autoSpaceDE/>
        <w:autoSpaceDN/>
        <w:adjustRightInd/>
        <w:jc w:val="center"/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u w:val="single"/>
          <w:lang w:eastAsia="pl-PL"/>
        </w:rPr>
      </w:pP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>realizowany przez Ministerstwo Rodziny i Polityki Społecznej w ramach Programu „Sprawiedliwość”, dzięki wsparciu finansowemu z </w:t>
      </w:r>
      <w:hyperlink r:id="rId6" w:history="1">
        <w:r w:rsidRPr="00C40D67">
          <w:rPr>
            <w:rFonts w:asciiTheme="minorHAnsi" w:eastAsia="Times New Roman" w:hAnsiTheme="minorHAnsi" w:cstheme="minorHAnsi"/>
            <w:b/>
            <w:bCs/>
            <w:color w:val="0000FF"/>
            <w:sz w:val="28"/>
            <w:szCs w:val="28"/>
            <w:lang w:eastAsia="pl-PL"/>
          </w:rPr>
          <w:t>Funduszy Norweskich</w:t>
        </w:r>
      </w:hyperlink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>.</w:t>
      </w:r>
    </w:p>
    <w:p w:rsidR="00C40D67" w:rsidRPr="00C40D67" w:rsidRDefault="00C40D67" w:rsidP="00C40D67">
      <w:pPr>
        <w:widowControl/>
        <w:shd w:val="clear" w:color="auto" w:fill="FFFFFF"/>
        <w:autoSpaceDE/>
        <w:autoSpaceDN/>
        <w:adjustRightInd/>
        <w:jc w:val="center"/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</w:pPr>
    </w:p>
    <w:p w:rsidR="00452025" w:rsidRPr="00C40D67" w:rsidRDefault="00452025" w:rsidP="00452025">
      <w:pPr>
        <w:widowControl/>
        <w:shd w:val="clear" w:color="auto" w:fill="FFFFFF"/>
        <w:autoSpaceDE/>
        <w:autoSpaceDN/>
        <w:adjustRightInd/>
        <w:spacing w:after="360"/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</w:pP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>Celem projektu</w:t>
      </w: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> jest usprawnienie funkcjonowania systemu przeciwdziałania przemocy wobec osób starszych i niepełnosprawnych. W ramach projektu są realizowane następujące działania:</w:t>
      </w:r>
    </w:p>
    <w:p w:rsidR="00452025" w:rsidRPr="00C40D67" w:rsidRDefault="00452025" w:rsidP="00452025"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</w:pP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>Ogólnopolska diagnoza</w:t>
      </w: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> zjawisk</w:t>
      </w:r>
      <w:r w:rsidR="00C40D67"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>a przemocy wobec osób starszyc</w:t>
      </w:r>
      <w:r w:rsid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 xml:space="preserve">h                                           i </w:t>
      </w: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 xml:space="preserve"> niepełnosprawnych</w:t>
      </w:r>
    </w:p>
    <w:p w:rsidR="00452025" w:rsidRPr="00C40D67" w:rsidRDefault="00452025" w:rsidP="00452025"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</w:pP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>Opracowanie modelu profilaktyki i wsparcia</w:t>
      </w:r>
      <w:r w:rsid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 xml:space="preserve"> rodziny opartego </w:t>
      </w: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>na współpracy lokalnych służb działających w zakresie przeciwdziałania przemocy.</w:t>
      </w:r>
    </w:p>
    <w:p w:rsidR="00452025" w:rsidRPr="00C40D67" w:rsidRDefault="00452025" w:rsidP="00452025"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</w:pP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>Ogólnopolska kampania społeczna</w:t>
      </w: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> z wykorzystaniem spotów telewizyjnych, Internetu i informacji prasowych, która upowszechni wiedzę o prawach osób starszych i niepełnosprawnych oraz o możliwościach uzyskania wsparcia w przypadku doświadczania przemocy.</w:t>
      </w:r>
    </w:p>
    <w:p w:rsidR="007B3A53" w:rsidRPr="00C40D67" w:rsidRDefault="00452025" w:rsidP="007B3A53">
      <w:pPr>
        <w:widowControl/>
        <w:numPr>
          <w:ilvl w:val="0"/>
          <w:numId w:val="1"/>
        </w:numPr>
        <w:autoSpaceDE/>
        <w:autoSpaceDN/>
        <w:adjustRightInd/>
        <w:jc w:val="both"/>
        <w:textAlignment w:val="baseline"/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</w:pPr>
      <w:r w:rsidRPr="00C40D67">
        <w:rPr>
          <w:rFonts w:asciiTheme="minorHAnsi" w:eastAsia="Times New Roman" w:hAnsiTheme="minorHAnsi" w:cstheme="minorHAnsi"/>
          <w:b/>
          <w:bCs/>
          <w:color w:val="1B1B1B"/>
          <w:sz w:val="28"/>
          <w:szCs w:val="28"/>
          <w:lang w:eastAsia="pl-PL"/>
        </w:rPr>
        <w:t>Szkolenia dla pracowników „pierwszego kontaktu” </w:t>
      </w:r>
      <w:r w:rsidRPr="00C40D67">
        <w:rPr>
          <w:rFonts w:asciiTheme="minorHAnsi" w:eastAsia="Times New Roman" w:hAnsiTheme="minorHAnsi" w:cstheme="minorHAnsi"/>
          <w:color w:val="1B1B1B"/>
          <w:sz w:val="28"/>
          <w:szCs w:val="28"/>
          <w:lang w:eastAsia="pl-PL"/>
        </w:rPr>
        <w:t>realizujących zadania z zakresu przeciwdziałania przemocy w rodzinie.</w:t>
      </w:r>
    </w:p>
    <w:p w:rsidR="007B3A53" w:rsidRPr="00C40D67" w:rsidRDefault="007B3A53" w:rsidP="004520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A5C6C" w:rsidRPr="00C40D67" w:rsidRDefault="00C40D67" w:rsidP="00452025">
      <w:p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 wp14:anchorId="54C3E394" wp14:editId="79FE7CE1">
            <wp:simplePos x="0" y="0"/>
            <wp:positionH relativeFrom="column">
              <wp:posOffset>361950</wp:posOffset>
            </wp:positionH>
            <wp:positionV relativeFrom="paragraph">
              <wp:posOffset>1107440</wp:posOffset>
            </wp:positionV>
            <wp:extent cx="5981700" cy="2990850"/>
            <wp:effectExtent l="171450" t="171450" r="381000" b="361950"/>
            <wp:wrapTight wrapText="bothSides">
              <wp:wrapPolygon edited="0">
                <wp:start x="757" y="-1238"/>
                <wp:lineTo x="-619" y="-963"/>
                <wp:lineTo x="-619" y="22150"/>
                <wp:lineTo x="-206" y="23251"/>
                <wp:lineTo x="344" y="23801"/>
                <wp:lineTo x="413" y="24076"/>
                <wp:lineTo x="21875" y="24076"/>
                <wp:lineTo x="21944" y="23801"/>
                <wp:lineTo x="22425" y="23251"/>
                <wp:lineTo x="22838" y="21187"/>
                <wp:lineTo x="22907" y="550"/>
                <wp:lineTo x="21944" y="-963"/>
                <wp:lineTo x="21531" y="-1238"/>
                <wp:lineTo x="757" y="-1238"/>
              </wp:wrapPolygon>
            </wp:wrapTight>
            <wp:docPr id="1" name="Obraz 1" descr="C:\Users\ahasiec\Desktop\cover-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asiec\Desktop\cover-imag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990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A53" w:rsidRPr="00C40D67">
        <w:rPr>
          <w:rFonts w:asciiTheme="minorHAnsi" w:hAnsiTheme="minorHAnsi" w:cstheme="minorHAnsi"/>
          <w:b/>
          <w:sz w:val="28"/>
          <w:szCs w:val="28"/>
        </w:rPr>
        <w:t xml:space="preserve">Na stronie projektu </w:t>
      </w:r>
      <w:hyperlink r:id="rId8" w:history="1">
        <w:r w:rsidR="007B3A53" w:rsidRPr="00C40D67">
          <w:rPr>
            <w:rStyle w:val="Hipercze"/>
            <w:rFonts w:asciiTheme="minorHAnsi" w:hAnsiTheme="minorHAnsi" w:cstheme="minorHAnsi"/>
            <w:b/>
            <w:sz w:val="28"/>
            <w:szCs w:val="28"/>
          </w:rPr>
          <w:t>https://przemocymowimystop.mrips.gov.pl/</w:t>
        </w:r>
      </w:hyperlink>
      <w:r w:rsidR="007B3A53" w:rsidRPr="00C40D67">
        <w:rPr>
          <w:rFonts w:asciiTheme="minorHAnsi" w:hAnsiTheme="minorHAnsi" w:cstheme="minorHAnsi"/>
          <w:b/>
          <w:sz w:val="28"/>
          <w:szCs w:val="28"/>
        </w:rPr>
        <w:t xml:space="preserve">  w zakładce Baza wiedzy są dostępne m.in. innymi wzory pism i dokumenty  dla osób doświadczających przemocy. </w:t>
      </w:r>
    </w:p>
    <w:p w:rsidR="007B3A53" w:rsidRPr="00C40D67" w:rsidRDefault="007B3A53" w:rsidP="00452025">
      <w:pPr>
        <w:jc w:val="both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7B3A53" w:rsidRDefault="007B3A53" w:rsidP="004520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B3A53" w:rsidRDefault="007B3A53" w:rsidP="004520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7B3A53" w:rsidRDefault="007B3A53" w:rsidP="00452025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40D67" w:rsidRDefault="00C40D67" w:rsidP="00C40D67">
      <w:pPr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</w:pPr>
    </w:p>
    <w:p w:rsidR="007B3A53" w:rsidRPr="00C40D67" w:rsidRDefault="00C40D67" w:rsidP="00C40D67">
      <w:pPr>
        <w:ind w:hanging="426"/>
        <w:jc w:val="center"/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  <w:t>I</w:t>
      </w:r>
      <w:r w:rsidR="007B3A53" w:rsidRPr="003A582C"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  <w:t xml:space="preserve">nformacja Zespołu Interdyscyplinarnego w Gminie Rejowiec Fabryczny </w:t>
      </w:r>
      <w:r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  <w:t>–</w:t>
      </w:r>
      <w:r w:rsidR="007B3A53"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44546A" w:themeColor="text2"/>
          <w:sz w:val="24"/>
          <w:szCs w:val="24"/>
          <w:lang w:eastAsia="pl-PL"/>
        </w:rPr>
        <w:t>styczeń 2022</w:t>
      </w:r>
    </w:p>
    <w:sectPr w:rsidR="007B3A53" w:rsidRPr="00C40D67" w:rsidSect="007B3A53">
      <w:pgSz w:w="11906" w:h="16838"/>
      <w:pgMar w:top="720" w:right="720" w:bottom="720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8291C"/>
    <w:multiLevelType w:val="multilevel"/>
    <w:tmpl w:val="BA1C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25"/>
    <w:rsid w:val="001368A7"/>
    <w:rsid w:val="003219C7"/>
    <w:rsid w:val="003A5C6C"/>
    <w:rsid w:val="00452025"/>
    <w:rsid w:val="00663792"/>
    <w:rsid w:val="007B3A53"/>
    <w:rsid w:val="00C4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A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9C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3A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D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D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88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mocymowimystop.mrips.gov.p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zemocymowimystop.mrips.gov.pl/fundusze-norweski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Hasiec Bzowska</dc:creator>
  <cp:lastModifiedBy>Agnieszka Hasiec Bzowska</cp:lastModifiedBy>
  <cp:revision>3</cp:revision>
  <cp:lastPrinted>2022-01-20T11:26:00Z</cp:lastPrinted>
  <dcterms:created xsi:type="dcterms:W3CDTF">2022-01-19T13:51:00Z</dcterms:created>
  <dcterms:modified xsi:type="dcterms:W3CDTF">2022-01-20T11:29:00Z</dcterms:modified>
</cp:coreProperties>
</file>