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45" w:hanging="0"/>
        <w:jc w:val="center"/>
        <w:rPr>
          <w:rFonts w:ascii="Times New Roman" w:hAnsi="Times New Roman"/>
        </w:rPr>
      </w:pPr>
      <w:r>
        <w:rPr>
          <w:rFonts w:cs="Calibri" w:cstheme="minorHAnsi"/>
          <w:b/>
          <w:szCs w:val="24"/>
        </w:rPr>
        <w:t>Klauzula Informacyjna</w:t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</w:rPr>
        <w:t>Zgodnie z art. 13 ust. 1 oraz 2 rozporządzenia Parlamentu Europejskiego i Rady (UE) 2016/679 z dnia                    27 kwietnia 2016 r. w sprawie ochrony osób fizycznych w związku z przetwarzaniem danych osobowych                i w sprawie swobodnego przepływu takich danych oraz uchylenia dyrektywy 95/46/WE (ogólne rozporządzenie o ochronie danych) zwane dalej „RODO” informuję, że: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10"/>
        <w:contextualSpacing/>
        <w:rPr>
          <w:rFonts w:ascii="Times New Roman" w:hAnsi="Times New Roman"/>
          <w:sz w:val="22"/>
          <w:szCs w:val="22"/>
        </w:rPr>
      </w:pPr>
      <w:r>
        <w:rPr>
          <w:rFonts w:eastAsia="SimSun" w:cs="Calibri" w:cstheme="minorHAnsi"/>
          <w:sz w:val="22"/>
          <w:szCs w:val="22"/>
        </w:rPr>
        <w:t>Administratorem Pana/Pani danych osobowych jest Ośrodek Pomocy Społecznej Gminy Rejowiec Fabryczny, Krasne 31, 22 – 170 Rejowiec Fabryczny,  email: gops@rejowiec.pl; tel. 82 566-31- 44.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10"/>
        <w:contextualSpacing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</w:rPr>
        <w:t>Pani/Pana dane osobowe przetwarzane będą w celu rozpatrzenia wniosku dotyczącego przyznania dodatku osłonowego na podstawie:</w:t>
      </w:r>
    </w:p>
    <w:p>
      <w:pPr>
        <w:pStyle w:val="ListParagraph"/>
        <w:spacing w:lineRule="auto" w:line="360" w:before="0" w:after="0"/>
        <w:ind w:left="426" w:hanging="0"/>
        <w:contextualSpacing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</w:rPr>
        <w:t>- realizacji obowiązku prawnego ciążącego na administratorze - art. 6 ust.1 lit. c RODO w związku              z art. 2 oraz 5 ustawy z dnia 17 grudnia 2021 r. o dodatku osłonowym oraz w zw. z rozporządzeniem Ministra Klimatu i Środowiska z dnia 3 stycznia 2022 r. w sprawie wzoru wniosku o wypłatę dodatku osłonowego;</w:t>
      </w:r>
    </w:p>
    <w:p>
      <w:pPr>
        <w:pStyle w:val="ListParagraph"/>
        <w:spacing w:lineRule="auto" w:line="360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</w:rPr>
        <w:t>- zgoda wnioskodawcy na przetwarzanie danych osobowych niewynikających z przepisów prawa (telefon i email) - art. 6 ust. 1 lit. a RODO.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eastAsia="Calibri" w:cs="Calibri" w:cstheme="minorHAnsi"/>
          <w:color w:val="auto"/>
          <w:sz w:val="22"/>
          <w:szCs w:val="22"/>
          <w:lang w:eastAsia="en-US"/>
        </w:rPr>
        <w:t xml:space="preserve"> </w:t>
      </w:r>
      <w:r>
        <w:rPr>
          <w:rFonts w:eastAsia="Calibri" w:cs="Calibri" w:cstheme="minorHAnsi"/>
          <w:color w:val="auto"/>
          <w:sz w:val="22"/>
          <w:szCs w:val="22"/>
          <w:lang w:eastAsia="en-US"/>
        </w:rPr>
        <w:t>Podane dane będą udostępniane podmiotom upoważnionym na podstawie przepisów prawa lub podmiotom świadczącym usługi wsparcia i serwisu dla OPS na podstawie zawartych umów powierzenia.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/>
      </w:pPr>
      <w:r>
        <w:rPr>
          <w:rFonts w:eastAsia="Calibri" w:cs="Calibri" w:cstheme="minorHAnsi"/>
          <w:color w:val="auto"/>
          <w:sz w:val="22"/>
          <w:szCs w:val="22"/>
          <w:lang w:eastAsia="en-US"/>
        </w:rPr>
        <w:t xml:space="preserve"> </w:t>
      </w:r>
      <w:r>
        <w:rPr>
          <w:rFonts w:eastAsia="Calibri" w:cs="Calibri" w:cstheme="minorHAnsi"/>
          <w:color w:val="auto"/>
          <w:sz w:val="22"/>
          <w:szCs w:val="22"/>
          <w:lang w:eastAsia="en-US"/>
        </w:rPr>
        <w:t>Dane będą przetwarzane przez okres archiwalny zgodnie z wymaganiami określonymi w sprawie instrukcji kancelaryjnej, jednolitych rzeczowych wykazów akt tj. 5 lat.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/>
      </w:pP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Posiada Pani/Pan prawo dostępu do swoich danych osobowych, ich sprostowania oraz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</w:t>
      </w:r>
      <w:hyperlink r:id="rId2">
        <w:r>
          <w:rPr>
            <w:rStyle w:val="Czeinternetowe"/>
            <w:rFonts w:cs="Calibri" w:cstheme="minorHAnsi"/>
            <w:sz w:val="22"/>
            <w:szCs w:val="22"/>
          </w:rPr>
          <w:t>iod@zeto.lublin.pl</w:t>
        </w:r>
      </w:hyperlink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/>
      </w:pPr>
      <w:r>
        <w:rPr>
          <w:rFonts w:cs="Calibri" w:cstheme="minorHAnsi"/>
          <w:sz w:val="22"/>
          <w:szCs w:val="22"/>
        </w:rPr>
        <w:t>Ma Pan/Pani prawo wniesienia skargi do organu nadzorczego, którym jest Prezes Urzędu Ochrony Danych Osobowych z siedzibą ul. Stawki 2, 00-193 Warszawa.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/>
      </w:pPr>
      <w:r>
        <w:rPr>
          <w:rFonts w:cs="Calibri" w:cstheme="minorHAnsi"/>
          <w:sz w:val="22"/>
          <w:szCs w:val="22"/>
        </w:rPr>
        <w:t>Podanie przez Panią/Pana danych osobowych jest wymogiem ustawowym. Niepodanie danych będzie skutkować pozostawieniem wniosku bez rozpatrzenia. Podanie numeru telefonu i e-maila jest dobrowolne i nie ma wpływu na rozpatrzenie wniosku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502" w:hanging="0"/>
        <w:rPr/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502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       </w:t>
      </w:r>
      <w:r>
        <w:rPr>
          <w:sz w:val="22"/>
          <w:szCs w:val="22"/>
        </w:rPr>
        <w:t>(podpis)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942" w:hanging="0"/>
        <w:jc w:val="right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w="11906" w:h="16838"/>
      <w:pgMar w:left="841" w:right="1505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3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286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6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6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6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6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6" w:hanging="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0371"/>
    <w:pPr>
      <w:widowControl/>
      <w:suppressAutoHyphens w:val="true"/>
      <w:bidi w:val="0"/>
      <w:spacing w:lineRule="auto" w:line="259" w:before="0" w:after="4"/>
      <w:ind w:left="581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6348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348f"/>
    <w:rPr>
      <w:rFonts w:ascii="Tahoma" w:hAnsi="Tahoma" w:eastAsia="Times New Roman" w:cs="Tahoma"/>
      <w:color w:val="000000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008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d0084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d0084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22fb"/>
    <w:pPr>
      <w:spacing w:before="0" w:after="4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34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d008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d008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eto.lubli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D0A7-8F21-4578-9B71-4464610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LibreOffice/7.2.1.2$Windows_X86_64 LibreOffice_project/87b77fad49947c1441b67c559c339af8f3517e22</Application>
  <AppVersion>15.0000</AppVersion>
  <Pages>1</Pages>
  <Words>370</Words>
  <Characters>2266</Characters>
  <CharactersWithSpaces>2777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2022-01-05T07:00:00Z</dcterms:created>
  <dc:creator>Michał Małek</dc:creator>
  <dc:description/>
  <dc:language>pl-PL</dc:language>
  <cp:lastModifiedBy/>
  <dcterms:modified xsi:type="dcterms:W3CDTF">2022-08-10T14:04:45Z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